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769" w:rsidRDefault="00911769" w:rsidP="00911769">
      <w:pPr>
        <w:bidi/>
        <w:rPr>
          <w:sz w:val="28"/>
          <w:szCs w:val="28"/>
          <w:rtl/>
          <w:lang w:val="en-US" w:bidi="fa-IR"/>
        </w:rPr>
      </w:pPr>
      <w:bookmarkStart w:id="0" w:name="_GoBack"/>
      <w:bookmarkEnd w:id="0"/>
    </w:p>
    <w:p w:rsidR="00911769" w:rsidRDefault="00911769" w:rsidP="00911769">
      <w:pPr>
        <w:bidi/>
        <w:rPr>
          <w:sz w:val="28"/>
          <w:szCs w:val="28"/>
          <w:rtl/>
          <w:lang w:val="en-US" w:bidi="fa-IR"/>
        </w:rPr>
      </w:pPr>
    </w:p>
    <w:p w:rsidR="00552D95" w:rsidRDefault="00552D95" w:rsidP="00552D95">
      <w:pPr>
        <w:rPr>
          <w:rFonts w:cs="Cambria"/>
          <w:b/>
          <w:bCs/>
          <w:sz w:val="28"/>
          <w:szCs w:val="28"/>
          <w:u w:val="single"/>
          <w:lang w:val="en-US" w:bidi="fa-IR"/>
        </w:rPr>
      </w:pPr>
      <w:r w:rsidRPr="00552D95">
        <w:rPr>
          <w:rFonts w:cs="Cambria"/>
          <w:b/>
          <w:bCs/>
          <w:sz w:val="28"/>
          <w:szCs w:val="28"/>
          <w:u w:val="single"/>
          <w:lang w:val="en-US" w:bidi="fa-IR"/>
        </w:rPr>
        <w:t>The program at a glance</w:t>
      </w:r>
    </w:p>
    <w:p w:rsidR="00552D95" w:rsidRPr="00552D95" w:rsidRDefault="00552D95" w:rsidP="00552D95">
      <w:pPr>
        <w:rPr>
          <w:rFonts w:cs="Cambria"/>
          <w:b/>
          <w:bCs/>
          <w:sz w:val="28"/>
          <w:szCs w:val="28"/>
          <w:u w:val="single"/>
          <w:lang w:val="en-US" w:bidi="fa-IR"/>
        </w:rPr>
      </w:pPr>
    </w:p>
    <w:p w:rsidR="00552D95" w:rsidRDefault="00552D95" w:rsidP="00552D95">
      <w:pPr>
        <w:rPr>
          <w:rFonts w:cs="Cambria"/>
          <w:sz w:val="28"/>
          <w:szCs w:val="28"/>
          <w:lang w:val="en-US" w:bidi="fa-IR"/>
        </w:rPr>
      </w:pPr>
      <w:r>
        <w:rPr>
          <w:rFonts w:cs="Cambria"/>
          <w:sz w:val="28"/>
          <w:szCs w:val="28"/>
          <w:lang w:val="en-US" w:bidi="fa-IR"/>
        </w:rPr>
        <w:t>DAY 1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6803"/>
      </w:tblGrid>
      <w:tr w:rsidR="00552D95" w:rsidTr="00552D95">
        <w:tc>
          <w:tcPr>
            <w:tcW w:w="993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  <w:shd w:val="clear" w:color="auto" w:fill="FFF2CC" w:themeFill="accent4" w:themeFillTint="33"/>
          </w:tcPr>
          <w:p w:rsidR="00552D95" w:rsidRPr="00552D95" w:rsidRDefault="00552D95" w:rsidP="00552D95">
            <w:pPr>
              <w:rPr>
                <w:rFonts w:cs="Nadeem"/>
                <w:b/>
                <w:bCs/>
                <w:lang w:val="en-US" w:bidi="fa-IR"/>
              </w:rPr>
            </w:pPr>
            <w:r w:rsidRPr="00A87071">
              <w:rPr>
                <w:rFonts w:cs="Nadeem"/>
                <w:b/>
                <w:bCs/>
                <w:lang w:val="en-US" w:bidi="fa-IR"/>
              </w:rPr>
              <w:t>Diabetes Playground</w:t>
            </w:r>
          </w:p>
        </w:tc>
      </w:tr>
      <w:tr w:rsidR="00552D95" w:rsidTr="00552D95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</w:tcPr>
          <w:p w:rsidR="00552D95" w:rsidRPr="00552D95" w:rsidRDefault="00552D95" w:rsidP="00552D95">
            <w:pPr>
              <w:rPr>
                <w:b/>
                <w:bCs/>
                <w:color w:val="202020"/>
                <w:sz w:val="26"/>
                <w:szCs w:val="26"/>
                <w:lang w:val="en-US"/>
              </w:rPr>
            </w:pPr>
            <w:proofErr w:type="spellStart"/>
            <w:r w:rsidRPr="006E15A0">
              <w:rPr>
                <w:b/>
                <w:bCs/>
                <w:color w:val="202020"/>
                <w:sz w:val="26"/>
                <w:szCs w:val="26"/>
                <w:lang w:val="en-US"/>
              </w:rPr>
              <w:t>Openning</w:t>
            </w:r>
            <w:proofErr w:type="spellEnd"/>
            <w:r w:rsidRPr="006E15A0">
              <w:rPr>
                <w:b/>
                <w:bCs/>
                <w:color w:val="202020"/>
                <w:sz w:val="26"/>
                <w:szCs w:val="26"/>
                <w:lang w:val="en-US"/>
              </w:rPr>
              <w:t xml:space="preserve"> Ceremony</w:t>
            </w:r>
          </w:p>
        </w:tc>
      </w:tr>
      <w:tr w:rsidR="00552D95" w:rsidTr="00552D95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</w:tcPr>
          <w:p w:rsidR="00552D95" w:rsidRPr="00552D95" w:rsidRDefault="00552D95" w:rsidP="00552D95">
            <w:pPr>
              <w:rPr>
                <w:b/>
                <w:bCs/>
                <w:sz w:val="26"/>
                <w:szCs w:val="26"/>
                <w:lang w:val="en-US"/>
              </w:rPr>
            </w:pPr>
            <w:r w:rsidRPr="00A87071">
              <w:rPr>
                <w:b/>
                <w:bCs/>
                <w:sz w:val="26"/>
                <w:szCs w:val="26"/>
                <w:lang w:val="en-US"/>
              </w:rPr>
              <w:t xml:space="preserve">Sleeve Sessions </w:t>
            </w:r>
            <w:r>
              <w:rPr>
                <w:b/>
                <w:bCs/>
                <w:sz w:val="26"/>
                <w:szCs w:val="26"/>
                <w:lang w:val="en-US"/>
              </w:rPr>
              <w:t>1</w:t>
            </w:r>
          </w:p>
        </w:tc>
      </w:tr>
      <w:tr w:rsidR="00552D95" w:rsidTr="00552D95">
        <w:tc>
          <w:tcPr>
            <w:tcW w:w="993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15:30-16:30</w:t>
            </w:r>
          </w:p>
        </w:tc>
        <w:tc>
          <w:tcPr>
            <w:tcW w:w="6803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Sleeve Sessions 2</w:t>
            </w:r>
          </w:p>
        </w:tc>
      </w:tr>
      <w:tr w:rsidR="00552D95" w:rsidTr="00552D95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16:30-18:00</w:t>
            </w:r>
          </w:p>
        </w:tc>
        <w:tc>
          <w:tcPr>
            <w:tcW w:w="6803" w:type="dxa"/>
          </w:tcPr>
          <w:p w:rsidR="00552D95" w:rsidRDefault="00552D95" w:rsidP="00FE0264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IBC Oxford</w:t>
            </w:r>
          </w:p>
        </w:tc>
      </w:tr>
      <w:tr w:rsidR="00552D95" w:rsidTr="00552D95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</w:tcPr>
          <w:p w:rsidR="00552D95" w:rsidRPr="00552D95" w:rsidRDefault="00552D95" w:rsidP="00552D95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Bariatic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surgery and GI disease</w:t>
            </w:r>
          </w:p>
        </w:tc>
      </w:tr>
      <w:tr w:rsidR="00552D95" w:rsidTr="00632541">
        <w:tc>
          <w:tcPr>
            <w:tcW w:w="993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15:30-17:30</w:t>
            </w:r>
          </w:p>
        </w:tc>
        <w:tc>
          <w:tcPr>
            <w:tcW w:w="6803" w:type="dxa"/>
            <w:shd w:val="clear" w:color="auto" w:fill="FFF2CC" w:themeFill="accent4" w:themeFillTint="33"/>
          </w:tcPr>
          <w:p w:rsidR="00552D95" w:rsidRPr="00552D95" w:rsidRDefault="00552D95" w:rsidP="00552D95">
            <w:pPr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Bariatric surgery and OB/GYB problems</w:t>
            </w:r>
          </w:p>
        </w:tc>
      </w:tr>
    </w:tbl>
    <w:p w:rsidR="00552D95" w:rsidRDefault="00552D95" w:rsidP="00552D95">
      <w:pPr>
        <w:bidi/>
        <w:rPr>
          <w:rFonts w:cs="Nadeem"/>
          <w:sz w:val="28"/>
          <w:szCs w:val="28"/>
          <w:lang w:val="en-US" w:bidi="fa-IR"/>
        </w:rPr>
      </w:pPr>
    </w:p>
    <w:p w:rsidR="00552D95" w:rsidRDefault="00552D95" w:rsidP="00552D95">
      <w:pPr>
        <w:rPr>
          <w:rFonts w:cs="Nadeem"/>
          <w:sz w:val="28"/>
          <w:szCs w:val="28"/>
          <w:lang w:val="en-US" w:bidi="fa-IR"/>
        </w:rPr>
      </w:pPr>
      <w:r>
        <w:rPr>
          <w:rFonts w:cs="Nadeem"/>
          <w:sz w:val="28"/>
          <w:szCs w:val="28"/>
          <w:lang w:val="en-US" w:bidi="fa-IR"/>
        </w:rPr>
        <w:t>DAY 2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6803"/>
      </w:tblGrid>
      <w:tr w:rsidR="00552D95" w:rsidTr="00CB3D34">
        <w:tc>
          <w:tcPr>
            <w:tcW w:w="993" w:type="dxa"/>
            <w:shd w:val="clear" w:color="auto" w:fill="E2EFD9" w:themeFill="accent6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  <w:shd w:val="clear" w:color="auto" w:fill="E2EFD9" w:themeFill="accent6" w:themeFillTint="33"/>
          </w:tcPr>
          <w:p w:rsidR="00552D95" w:rsidRPr="00552D95" w:rsidRDefault="00552D95" w:rsidP="00552D95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Gastric bypass (RYGB) sessions 1</w:t>
            </w:r>
          </w:p>
        </w:tc>
      </w:tr>
      <w:tr w:rsidR="00552D95" w:rsidTr="00CB3D34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</w:tcPr>
          <w:p w:rsidR="00552D95" w:rsidRPr="00552D95" w:rsidRDefault="00552D95" w:rsidP="00552D95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Gastric bypass (RYGB) sessions 2</w:t>
            </w:r>
          </w:p>
        </w:tc>
      </w:tr>
      <w:tr w:rsidR="00552D95" w:rsidTr="00CB3D34">
        <w:tc>
          <w:tcPr>
            <w:tcW w:w="993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552D95" w:rsidRDefault="00552D95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552D95" w:rsidRDefault="00552D95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00</w:t>
            </w:r>
          </w:p>
        </w:tc>
        <w:tc>
          <w:tcPr>
            <w:tcW w:w="6803" w:type="dxa"/>
          </w:tcPr>
          <w:p w:rsidR="00552D95" w:rsidRPr="00552D95" w:rsidRDefault="00552D95" w:rsidP="00552D95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 w:hint="cs"/>
                <w:b/>
                <w:bCs/>
                <w:rtl/>
                <w:lang w:val="en-US" w:bidi="fa-IR"/>
              </w:rPr>
              <w:t>M</w:t>
            </w:r>
            <w:proofErr w:type="spellStart"/>
            <w:r>
              <w:rPr>
                <w:rFonts w:cs="Cambria"/>
                <w:b/>
                <w:bCs/>
                <w:lang w:val="en-US" w:bidi="fa-IR"/>
              </w:rPr>
              <w:t>ini</w:t>
            </w:r>
            <w:proofErr w:type="spellEnd"/>
            <w:r>
              <w:rPr>
                <w:rFonts w:cs="Cambria"/>
                <w:b/>
                <w:bCs/>
                <w:lang w:val="en-US" w:bidi="fa-IR"/>
              </w:rPr>
              <w:t>-</w:t>
            </w:r>
            <w:r>
              <w:rPr>
                <w:rFonts w:cs="Nadeem"/>
                <w:b/>
                <w:bCs/>
                <w:lang w:val="en-US" w:bidi="fa-IR"/>
              </w:rPr>
              <w:t>Gastric bypass (OAGB) sessions 1</w:t>
            </w:r>
          </w:p>
        </w:tc>
      </w:tr>
      <w:tr w:rsidR="00CB3D34" w:rsidTr="00CB3D34">
        <w:tc>
          <w:tcPr>
            <w:tcW w:w="993" w:type="dxa"/>
            <w:shd w:val="clear" w:color="auto" w:fill="F7CAAC" w:themeFill="accent2" w:themeFillTint="66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15:00-15:45</w:t>
            </w:r>
          </w:p>
        </w:tc>
        <w:tc>
          <w:tcPr>
            <w:tcW w:w="6803" w:type="dxa"/>
            <w:shd w:val="clear" w:color="auto" w:fill="F7CAAC" w:themeFill="accent2" w:themeFillTint="66"/>
          </w:tcPr>
          <w:p w:rsidR="00CB3D34" w:rsidRDefault="00CB3D34" w:rsidP="00FE0264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color w:val="000000" w:themeColor="text1"/>
                <w:sz w:val="26"/>
                <w:szCs w:val="26"/>
                <w:lang w:val="en-US"/>
              </w:rPr>
              <w:t>GLR session</w:t>
            </w:r>
          </w:p>
        </w:tc>
      </w:tr>
      <w:tr w:rsidR="00CB3D34" w:rsidTr="00CB3D34">
        <w:tc>
          <w:tcPr>
            <w:tcW w:w="993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16:00-18:00</w:t>
            </w:r>
          </w:p>
        </w:tc>
        <w:tc>
          <w:tcPr>
            <w:tcW w:w="6803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 w:hint="cs"/>
                <w:b/>
                <w:bCs/>
                <w:rtl/>
                <w:lang w:val="en-US" w:bidi="fa-IR"/>
              </w:rPr>
              <w:t>M</w:t>
            </w:r>
            <w:proofErr w:type="spellStart"/>
            <w:r>
              <w:rPr>
                <w:rFonts w:cs="Cambria"/>
                <w:b/>
                <w:bCs/>
                <w:lang w:val="en-US" w:bidi="fa-IR"/>
              </w:rPr>
              <w:t>ini</w:t>
            </w:r>
            <w:proofErr w:type="spellEnd"/>
            <w:r>
              <w:rPr>
                <w:rFonts w:cs="Cambria"/>
                <w:b/>
                <w:bCs/>
                <w:lang w:val="en-US" w:bidi="fa-IR"/>
              </w:rPr>
              <w:t>-</w:t>
            </w:r>
            <w:r>
              <w:rPr>
                <w:rFonts w:cs="Nadeem"/>
                <w:b/>
                <w:bCs/>
                <w:lang w:val="en-US" w:bidi="fa-IR"/>
              </w:rPr>
              <w:t>Gastric bypass (OAGB) sessions 2</w:t>
            </w:r>
          </w:p>
        </w:tc>
      </w:tr>
      <w:tr w:rsidR="00CB3D34" w:rsidTr="00CB3D34">
        <w:tc>
          <w:tcPr>
            <w:tcW w:w="993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Nutritional, Endocrine and Metabolic sessions 1</w:t>
            </w:r>
          </w:p>
        </w:tc>
      </w:tr>
      <w:tr w:rsidR="00CB3D34" w:rsidTr="00CB3D34">
        <w:tc>
          <w:tcPr>
            <w:tcW w:w="993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Nutritional, Endocrine and Metabolic sessions 2</w:t>
            </w:r>
          </w:p>
        </w:tc>
      </w:tr>
      <w:tr w:rsidR="00CB3D34" w:rsidTr="00CB3D34">
        <w:tc>
          <w:tcPr>
            <w:tcW w:w="993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/>
                <w:b/>
                <w:bCs/>
                <w:lang w:val="en-US" w:bidi="fa-IR"/>
              </w:rPr>
              <w:t xml:space="preserve">Physical and </w:t>
            </w:r>
            <w:r>
              <w:rPr>
                <w:rFonts w:cs="Nadeem"/>
                <w:b/>
                <w:bCs/>
                <w:lang w:val="en-US" w:bidi="fa-IR"/>
              </w:rPr>
              <w:t xml:space="preserve">sports medicine sessions </w:t>
            </w:r>
          </w:p>
        </w:tc>
      </w:tr>
      <w:tr w:rsidR="00CB3D34" w:rsidTr="00CB3D34">
        <w:tc>
          <w:tcPr>
            <w:tcW w:w="993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15:30-17:40</w:t>
            </w:r>
          </w:p>
        </w:tc>
        <w:tc>
          <w:tcPr>
            <w:tcW w:w="6803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/>
                <w:b/>
                <w:bCs/>
                <w:lang w:val="en-US" w:bidi="fa-IR"/>
              </w:rPr>
              <w:t xml:space="preserve">Reconstructive and </w:t>
            </w:r>
            <w:r>
              <w:rPr>
                <w:rFonts w:cs="Nadeem"/>
                <w:b/>
                <w:bCs/>
                <w:lang w:val="en-US" w:bidi="fa-IR"/>
              </w:rPr>
              <w:t xml:space="preserve">plastic surgery sessions </w:t>
            </w:r>
          </w:p>
        </w:tc>
      </w:tr>
    </w:tbl>
    <w:p w:rsidR="00CB3D34" w:rsidRDefault="00CB3D34" w:rsidP="00CB3D34">
      <w:pPr>
        <w:bidi/>
        <w:rPr>
          <w:rFonts w:cs="Nadeem"/>
          <w:sz w:val="28"/>
          <w:szCs w:val="28"/>
          <w:lang w:val="en-US" w:bidi="fa-IR"/>
        </w:rPr>
      </w:pPr>
    </w:p>
    <w:p w:rsidR="00CB3D34" w:rsidRDefault="00CB3D34" w:rsidP="00CB3D34">
      <w:pPr>
        <w:rPr>
          <w:rFonts w:cs="Nadeem"/>
          <w:sz w:val="28"/>
          <w:szCs w:val="28"/>
          <w:lang w:val="en-US" w:bidi="fa-IR"/>
        </w:rPr>
      </w:pPr>
      <w:r>
        <w:rPr>
          <w:rFonts w:cs="Nadeem"/>
          <w:sz w:val="28"/>
          <w:szCs w:val="28"/>
          <w:lang w:val="en-US" w:bidi="fa-IR"/>
        </w:rPr>
        <w:t>DAY 3</w:t>
      </w:r>
    </w:p>
    <w:tbl>
      <w:tblPr>
        <w:tblStyle w:val="TableGrid"/>
        <w:tblW w:w="9843" w:type="dxa"/>
        <w:tblInd w:w="-714" w:type="dxa"/>
        <w:tblLook w:val="04A0" w:firstRow="1" w:lastRow="0" w:firstColumn="1" w:lastColumn="0" w:noHBand="0" w:noVBand="1"/>
      </w:tblPr>
      <w:tblGrid>
        <w:gridCol w:w="972"/>
        <w:gridCol w:w="974"/>
        <w:gridCol w:w="1259"/>
        <w:gridCol w:w="6638"/>
      </w:tblGrid>
      <w:tr w:rsidR="00CB3D34" w:rsidTr="00D72ED0">
        <w:tc>
          <w:tcPr>
            <w:tcW w:w="97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7:30-9:00</w:t>
            </w:r>
          </w:p>
        </w:tc>
        <w:tc>
          <w:tcPr>
            <w:tcW w:w="663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B3D34" w:rsidRDefault="00CB3D34" w:rsidP="00FE0264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color w:val="000000" w:themeColor="text1"/>
                <w:sz w:val="26"/>
                <w:szCs w:val="26"/>
                <w:lang w:val="en-US"/>
              </w:rPr>
              <w:t>Young IFSO (best videos)</w:t>
            </w:r>
          </w:p>
        </w:tc>
      </w:tr>
      <w:tr w:rsidR="00CB3D34" w:rsidTr="00D72ED0">
        <w:tc>
          <w:tcPr>
            <w:tcW w:w="972" w:type="dxa"/>
            <w:shd w:val="clear" w:color="auto" w:fill="FBE4D5" w:themeFill="accent2" w:themeFillTint="33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  <w:shd w:val="clear" w:color="auto" w:fill="FBE4D5" w:themeFill="accent2" w:themeFillTint="33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59" w:type="dxa"/>
            <w:shd w:val="clear" w:color="auto" w:fill="FBE4D5" w:themeFill="accent2" w:themeFillTint="33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9:00-10:30</w:t>
            </w:r>
          </w:p>
        </w:tc>
        <w:tc>
          <w:tcPr>
            <w:tcW w:w="6638" w:type="dxa"/>
            <w:shd w:val="clear" w:color="auto" w:fill="FBE4D5" w:themeFill="accent2" w:themeFillTint="33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Video and complication sessions (get your popcorn!)</w:t>
            </w:r>
          </w:p>
        </w:tc>
      </w:tr>
      <w:tr w:rsidR="00CB3D34" w:rsidTr="00D72ED0">
        <w:tc>
          <w:tcPr>
            <w:tcW w:w="97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59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10:45-12:15</w:t>
            </w:r>
          </w:p>
        </w:tc>
        <w:tc>
          <w:tcPr>
            <w:tcW w:w="6638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Emerging surgical procedure sessions 2</w:t>
            </w:r>
          </w:p>
        </w:tc>
      </w:tr>
      <w:tr w:rsidR="00CB3D34" w:rsidTr="00D72ED0">
        <w:tc>
          <w:tcPr>
            <w:tcW w:w="97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59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8:00-9:15</w:t>
            </w:r>
          </w:p>
        </w:tc>
        <w:tc>
          <w:tcPr>
            <w:tcW w:w="6638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proofErr w:type="spellStart"/>
            <w:r>
              <w:rPr>
                <w:rFonts w:cs="Nadeem"/>
                <w:b/>
                <w:bCs/>
                <w:lang w:val="en-US" w:bidi="fa-IR"/>
              </w:rPr>
              <w:t>Medicolegal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and </w:t>
            </w:r>
            <w:proofErr w:type="spellStart"/>
            <w:r>
              <w:rPr>
                <w:rFonts w:cs="Nadeem"/>
                <w:b/>
                <w:bCs/>
                <w:lang w:val="en-US" w:bidi="fa-IR"/>
              </w:rPr>
              <w:t>Insurrance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sessions</w:t>
            </w:r>
          </w:p>
        </w:tc>
      </w:tr>
      <w:tr w:rsidR="00CB3D34" w:rsidTr="00D72ED0">
        <w:tc>
          <w:tcPr>
            <w:tcW w:w="972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59" w:type="dxa"/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9:30-10:30</w:t>
            </w:r>
          </w:p>
        </w:tc>
        <w:tc>
          <w:tcPr>
            <w:tcW w:w="6638" w:type="dxa"/>
          </w:tcPr>
          <w:p w:rsidR="00CB3D34" w:rsidRPr="00CB3D34" w:rsidRDefault="00CB3D34" w:rsidP="00CB3D3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Interventional Radiology sessions</w:t>
            </w:r>
          </w:p>
        </w:tc>
      </w:tr>
      <w:tr w:rsidR="00CB3D34" w:rsidTr="00D72ED0">
        <w:tc>
          <w:tcPr>
            <w:tcW w:w="972" w:type="dxa"/>
            <w:tcBorders>
              <w:bottom w:val="single" w:sz="4" w:space="0" w:color="auto"/>
            </w:tcBorders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CB3D34" w:rsidRDefault="00CB3D3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:rsidR="00CB3D34" w:rsidRDefault="00CB3D3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10:45-12:15</w:t>
            </w:r>
          </w:p>
        </w:tc>
        <w:tc>
          <w:tcPr>
            <w:tcW w:w="6638" w:type="dxa"/>
            <w:tcBorders>
              <w:bottom w:val="single" w:sz="4" w:space="0" w:color="auto"/>
            </w:tcBorders>
          </w:tcPr>
          <w:p w:rsidR="00CB3D34" w:rsidRPr="00D72ED0" w:rsidRDefault="00CB3D34" w:rsidP="00D72ED0">
            <w:pPr>
              <w:rPr>
                <w:rFonts w:cs="Nadeem"/>
                <w:b/>
                <w:bCs/>
                <w:lang w:val="en-US" w:bidi="fa-IR"/>
              </w:rPr>
            </w:pPr>
            <w:proofErr w:type="spellStart"/>
            <w:r>
              <w:rPr>
                <w:rFonts w:cs="Nadeem"/>
                <w:b/>
                <w:bCs/>
                <w:lang w:val="en-US" w:bidi="fa-IR"/>
              </w:rPr>
              <w:t>Pshyciatry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sessions</w:t>
            </w:r>
          </w:p>
        </w:tc>
      </w:tr>
      <w:tr w:rsidR="00D72ED0" w:rsidTr="00D72ED0">
        <w:tc>
          <w:tcPr>
            <w:tcW w:w="972" w:type="dxa"/>
            <w:shd w:val="clear" w:color="auto" w:fill="FF6191"/>
          </w:tcPr>
          <w:p w:rsidR="00D72ED0" w:rsidRDefault="00D72ED0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74" w:type="dxa"/>
            <w:shd w:val="clear" w:color="auto" w:fill="FF6191"/>
          </w:tcPr>
          <w:p w:rsidR="00D72ED0" w:rsidRDefault="00D72ED0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59" w:type="dxa"/>
            <w:shd w:val="clear" w:color="auto" w:fill="FF6191"/>
          </w:tcPr>
          <w:p w:rsidR="00D72ED0" w:rsidRDefault="00D72ED0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12:15-12:30</w:t>
            </w:r>
          </w:p>
        </w:tc>
        <w:tc>
          <w:tcPr>
            <w:tcW w:w="6638" w:type="dxa"/>
            <w:shd w:val="clear" w:color="auto" w:fill="FF6191"/>
          </w:tcPr>
          <w:p w:rsidR="00D72ED0" w:rsidRDefault="00D72ED0" w:rsidP="00FE0264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Closing Ceremony of the congress</w:t>
            </w:r>
          </w:p>
        </w:tc>
      </w:tr>
    </w:tbl>
    <w:p w:rsidR="00CB3D34" w:rsidRDefault="00CB3D34" w:rsidP="00CB3D34">
      <w:pPr>
        <w:bidi/>
        <w:rPr>
          <w:rFonts w:cs="Nadeem"/>
          <w:sz w:val="28"/>
          <w:szCs w:val="28"/>
          <w:lang w:val="en-US" w:bidi="fa-IR"/>
        </w:rPr>
      </w:pPr>
    </w:p>
    <w:p w:rsidR="00CB3D34" w:rsidRDefault="00CB3D34" w:rsidP="00CB3D34">
      <w:pPr>
        <w:bidi/>
        <w:rPr>
          <w:rFonts w:cs="Nadeem"/>
          <w:sz w:val="28"/>
          <w:szCs w:val="28"/>
          <w:lang w:val="en-US" w:bidi="fa-IR"/>
        </w:rPr>
      </w:pPr>
    </w:p>
    <w:p w:rsidR="002F2B36" w:rsidRDefault="002F2B36" w:rsidP="002F2B36">
      <w:pPr>
        <w:bidi/>
        <w:rPr>
          <w:rFonts w:cs="Nadeem"/>
          <w:sz w:val="28"/>
          <w:szCs w:val="28"/>
          <w:lang w:val="en-US" w:bidi="fa-IR"/>
        </w:rPr>
      </w:pPr>
    </w:p>
    <w:p w:rsidR="00CB3D34" w:rsidRDefault="00CB3D34" w:rsidP="00CB3D34">
      <w:pPr>
        <w:bidi/>
        <w:rPr>
          <w:rFonts w:cs="Nadeem"/>
          <w:sz w:val="28"/>
          <w:szCs w:val="28"/>
          <w:lang w:val="en-US" w:bidi="fa-IR"/>
        </w:rPr>
      </w:pPr>
    </w:p>
    <w:p w:rsidR="00911769" w:rsidRDefault="00911769" w:rsidP="00552D95">
      <w:pPr>
        <w:bidi/>
        <w:rPr>
          <w:rFonts w:cs="Nadeem"/>
          <w:sz w:val="28"/>
          <w:szCs w:val="28"/>
          <w:rtl/>
          <w:lang w:val="en-US" w:bidi="fa-IR"/>
        </w:rPr>
      </w:pPr>
      <w:r w:rsidRPr="006B2A46">
        <w:rPr>
          <w:rFonts w:cs="Nadeem" w:hint="cs"/>
          <w:sz w:val="28"/>
          <w:szCs w:val="28"/>
          <w:rtl/>
          <w:lang w:val="en-US" w:bidi="fa-IR"/>
        </w:rPr>
        <w:t xml:space="preserve">برنامه </w:t>
      </w:r>
      <w:r>
        <w:rPr>
          <w:rFonts w:cs="Nadeem" w:hint="cs"/>
          <w:sz w:val="28"/>
          <w:szCs w:val="28"/>
          <w:rtl/>
          <w:lang w:val="en-US" w:bidi="fa-IR"/>
        </w:rPr>
        <w:t xml:space="preserve">علمی </w:t>
      </w:r>
      <w:r w:rsidRPr="006B2A46">
        <w:rPr>
          <w:rFonts w:cs="Nadeem" w:hint="cs"/>
          <w:sz w:val="28"/>
          <w:szCs w:val="28"/>
          <w:rtl/>
          <w:lang w:val="en-US" w:bidi="fa-IR"/>
        </w:rPr>
        <w:t>کنگره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4961"/>
        <w:gridCol w:w="1842"/>
      </w:tblGrid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Day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Hall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Time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Topic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Presenter</w:t>
            </w: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  <w:gridSpan w:val="2"/>
            <w:shd w:val="clear" w:color="auto" w:fill="FFF2CC" w:themeFill="accent4" w:themeFillTint="33"/>
          </w:tcPr>
          <w:p w:rsidR="00911769" w:rsidRPr="00A87071" w:rsidRDefault="00911769" w:rsidP="006952E8">
            <w:pPr>
              <w:rPr>
                <w:rFonts w:cs="Nadeem"/>
                <w:b/>
                <w:bCs/>
                <w:lang w:val="en-US" w:bidi="fa-IR"/>
              </w:rPr>
            </w:pPr>
            <w:r w:rsidRPr="00A87071">
              <w:rPr>
                <w:rFonts w:cs="Nadeem"/>
                <w:b/>
                <w:bCs/>
                <w:lang w:val="en-US" w:bidi="fa-IR"/>
              </w:rPr>
              <w:t>Diabetes Playground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Pr="00E75FA8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8:00-8:20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sz w:val="26"/>
                <w:szCs w:val="26"/>
                <w:lang w:val="en-US" w:bidi="fa-IR"/>
              </w:rPr>
            </w:pPr>
            <w:r w:rsidRPr="00A87071">
              <w:rPr>
                <w:sz w:val="26"/>
                <w:szCs w:val="26"/>
                <w:lang w:val="en-US" w:bidi="fa-IR"/>
              </w:rPr>
              <w:t>What is the best option for metabolic surgery in T2DM patients?</w:t>
            </w:r>
          </w:p>
        </w:tc>
        <w:tc>
          <w:tcPr>
            <w:tcW w:w="1842" w:type="dxa"/>
          </w:tcPr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 w:rsidRPr="00E75FA8">
              <w:rPr>
                <w:rFonts w:cs="Nadeem"/>
                <w:lang w:val="en-US" w:bidi="fa-IR"/>
              </w:rPr>
              <w:t>Dr</w:t>
            </w:r>
            <w:proofErr w:type="spellEnd"/>
            <w:r w:rsidRPr="00E75FA8">
              <w:rPr>
                <w:rFonts w:cs="Nadeem"/>
                <w:lang w:val="en-US" w:bidi="fa-IR"/>
              </w:rPr>
              <w:t xml:space="preserve"> Ali </w:t>
            </w:r>
            <w:proofErr w:type="spellStart"/>
            <w:r w:rsidRPr="00E75FA8">
              <w:rPr>
                <w:rFonts w:cs="Nadeem"/>
                <w:lang w:val="en-US" w:bidi="fa-IR"/>
              </w:rPr>
              <w:t>Aminian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8:20-8:40</w:t>
            </w:r>
          </w:p>
        </w:tc>
        <w:tc>
          <w:tcPr>
            <w:tcW w:w="4961" w:type="dxa"/>
          </w:tcPr>
          <w:p w:rsidR="00911769" w:rsidRPr="00A87071" w:rsidRDefault="00976B15" w:rsidP="006952E8">
            <w:pPr>
              <w:rPr>
                <w:sz w:val="26"/>
                <w:szCs w:val="26"/>
                <w:lang w:val="en-US" w:bidi="fa-IR"/>
              </w:rPr>
            </w:pPr>
            <w:hyperlink r:id="rId5" w:tgtFrame="_blank" w:history="1">
              <w:r w:rsidR="00911769" w:rsidRPr="00A87071">
                <w:rPr>
                  <w:color w:val="000000" w:themeColor="text1"/>
                  <w:sz w:val="26"/>
                  <w:szCs w:val="26"/>
                </w:rPr>
                <w:t xml:space="preserve">Evidence Gaps in Metabolic Surgery </w:t>
              </w:r>
            </w:hyperlink>
          </w:p>
        </w:tc>
        <w:tc>
          <w:tcPr>
            <w:tcW w:w="1842" w:type="dxa"/>
          </w:tcPr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Phil </w:t>
            </w:r>
            <w:proofErr w:type="spellStart"/>
            <w:r>
              <w:rPr>
                <w:rFonts w:cs="Nadeem"/>
                <w:lang w:val="en-US" w:bidi="fa-IR"/>
              </w:rPr>
              <w:t>Schauer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8:40-9:00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sz w:val="26"/>
                <w:szCs w:val="26"/>
                <w:lang w:val="en-US" w:bidi="fa-IR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What are the surgical </w:t>
            </w:r>
            <w:proofErr w:type="spellStart"/>
            <w:r w:rsidRPr="00A87071">
              <w:rPr>
                <w:color w:val="202020"/>
                <w:sz w:val="26"/>
                <w:szCs w:val="26"/>
                <w:lang w:val="en-US"/>
              </w:rPr>
              <w:t>opetions</w:t>
            </w:r>
            <w:proofErr w:type="spellEnd"/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 for T1DM?</w:t>
            </w:r>
          </w:p>
        </w:tc>
        <w:tc>
          <w:tcPr>
            <w:tcW w:w="1842" w:type="dxa"/>
          </w:tcPr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Davarpanah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9:00-9:15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color w:val="202020"/>
                <w:sz w:val="26"/>
                <w:szCs w:val="26"/>
                <w:lang w:val="en-US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>Evidence for T2DM in low BMI patients (BMI under 30)?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9:15:9:30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color w:val="202020"/>
                <w:sz w:val="26"/>
                <w:szCs w:val="26"/>
                <w:lang w:val="en-US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>Sleeve, OAGB or RYGB for T2DM patients: comparing results.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Abdolhosseini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9:30-9:45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color w:val="202020"/>
                <w:sz w:val="26"/>
                <w:szCs w:val="26"/>
                <w:lang w:val="en-US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How to adjust diabetic medications before and after </w:t>
            </w:r>
            <w:proofErr w:type="spellStart"/>
            <w:r w:rsidRPr="00A87071">
              <w:rPr>
                <w:color w:val="202020"/>
                <w:sz w:val="26"/>
                <w:szCs w:val="26"/>
                <w:lang w:val="en-US"/>
              </w:rPr>
              <w:t>metabloic</w:t>
            </w:r>
            <w:proofErr w:type="spellEnd"/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 surgery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Esteghamati</w:t>
            </w:r>
            <w:proofErr w:type="spellEnd"/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9:45-10:00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911769" w:rsidRPr="00A87071" w:rsidRDefault="00911769" w:rsidP="006952E8">
            <w:pPr>
              <w:rPr>
                <w:color w:val="202020"/>
                <w:sz w:val="26"/>
                <w:szCs w:val="26"/>
                <w:lang w:val="en-US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Panel </w:t>
            </w:r>
            <w:proofErr w:type="spellStart"/>
            <w:r w:rsidRPr="00A87071">
              <w:rPr>
                <w:color w:val="202020"/>
                <w:sz w:val="26"/>
                <w:szCs w:val="26"/>
                <w:lang w:val="en-US"/>
              </w:rPr>
              <w:t>discustion</w:t>
            </w:r>
            <w:proofErr w:type="spellEnd"/>
            <w:r w:rsidRPr="00A87071">
              <w:rPr>
                <w:color w:val="202020"/>
                <w:sz w:val="26"/>
                <w:szCs w:val="26"/>
                <w:lang w:val="en-US"/>
              </w:rPr>
              <w:t xml:space="preserve"> and closing remarks: Q&amp;A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All </w:t>
            </w: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10:00-10:15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  <w:gridSpan w:val="2"/>
            <w:shd w:val="clear" w:color="auto" w:fill="FFF2CC" w:themeFill="accent4" w:themeFillTint="33"/>
          </w:tcPr>
          <w:p w:rsidR="00911769" w:rsidRPr="006E15A0" w:rsidRDefault="00911769" w:rsidP="006952E8">
            <w:pPr>
              <w:rPr>
                <w:b/>
                <w:bCs/>
                <w:color w:val="202020"/>
                <w:sz w:val="26"/>
                <w:szCs w:val="26"/>
                <w:lang w:val="en-US"/>
              </w:rPr>
            </w:pPr>
            <w:proofErr w:type="spellStart"/>
            <w:r w:rsidRPr="006E15A0">
              <w:rPr>
                <w:b/>
                <w:bCs/>
                <w:color w:val="202020"/>
                <w:sz w:val="26"/>
                <w:szCs w:val="26"/>
                <w:lang w:val="en-US"/>
              </w:rPr>
              <w:t>Openning</w:t>
            </w:r>
            <w:proofErr w:type="spellEnd"/>
            <w:r w:rsidRPr="006E15A0">
              <w:rPr>
                <w:b/>
                <w:bCs/>
                <w:color w:val="202020"/>
                <w:sz w:val="26"/>
                <w:szCs w:val="26"/>
                <w:lang w:val="en-US"/>
              </w:rPr>
              <w:t xml:space="preserve"> Ceremony</w:t>
            </w:r>
          </w:p>
          <w:p w:rsidR="00911769" w:rsidRPr="00A87071" w:rsidRDefault="00911769" w:rsidP="006952E8">
            <w:pPr>
              <w:rPr>
                <w:color w:val="202020"/>
                <w:lang w:val="en-US" w:bidi="fa-IR"/>
              </w:rPr>
            </w:pPr>
          </w:p>
          <w:p w:rsidR="00911769" w:rsidRPr="00A87071" w:rsidRDefault="00911769" w:rsidP="006952E8">
            <w:pPr>
              <w:rPr>
                <w:color w:val="202020"/>
                <w:lang w:val="en-US" w:bidi="fa-IR"/>
              </w:rPr>
            </w:pPr>
          </w:p>
          <w:p w:rsidR="00911769" w:rsidRPr="00A87071" w:rsidRDefault="00911769" w:rsidP="006952E8">
            <w:pPr>
              <w:rPr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10:15-10:30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rPr>
                <w:color w:val="202020"/>
                <w:sz w:val="26"/>
                <w:szCs w:val="26"/>
                <w:lang w:val="en-US"/>
              </w:rPr>
            </w:pPr>
            <w:r w:rsidRPr="00A87071">
              <w:rPr>
                <w:color w:val="202020"/>
                <w:sz w:val="26"/>
                <w:szCs w:val="26"/>
                <w:lang w:val="en-US"/>
              </w:rPr>
              <w:t>Welcome Speech by the chairman of the congress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Pazooki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10:30-10:45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Report by the scientific secretary of the congress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Safari</w:t>
            </w: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10:45-11:00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 xml:space="preserve">Speech by the Deputy of Health 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Alireza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Raeesi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11:00-11:45</w:t>
            </w:r>
          </w:p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Speech by the presidents of IFSO</w:t>
            </w:r>
          </w:p>
          <w:p w:rsidR="00AE0C24" w:rsidRPr="00A87071" w:rsidRDefault="00AE0C24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The “Clinical Obesity” by Prof. Cohen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Cohen, </w:t>
            </w: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Gowdat</w:t>
            </w:r>
            <w:proofErr w:type="spellEnd"/>
            <w:r>
              <w:rPr>
                <w:rFonts w:cs="Nadeem"/>
                <w:lang w:val="en-US" w:bidi="fa-IR"/>
              </w:rPr>
              <w:t xml:space="preserve">, </w:t>
            </w: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Ahmed Ali</w:t>
            </w: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11:45-12:00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Welcome Speech by the executive secretary of the congress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Mirhashemi</w:t>
            </w:r>
            <w:proofErr w:type="spellEnd"/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bookmarkStart w:id="1" w:name="OLE_LINK10"/>
            <w:bookmarkStart w:id="2" w:name="OLE_LINK11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12:00-13:30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Lunch</w:t>
            </w:r>
          </w:p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Prayer</w:t>
            </w:r>
          </w:p>
          <w:p w:rsidR="00911769" w:rsidRPr="00A87071" w:rsidRDefault="00911769" w:rsidP="006952E8">
            <w:pPr>
              <w:rPr>
                <w:lang w:val="en-US" w:bidi="fa-IR"/>
              </w:rPr>
            </w:pPr>
            <w:r w:rsidRPr="00A87071">
              <w:rPr>
                <w:sz w:val="26"/>
                <w:szCs w:val="26"/>
                <w:lang w:val="en-US"/>
              </w:rPr>
              <w:t xml:space="preserve">Visits to </w:t>
            </w:r>
            <w:proofErr w:type="spellStart"/>
            <w:r w:rsidRPr="00A87071">
              <w:rPr>
                <w:sz w:val="26"/>
                <w:szCs w:val="26"/>
                <w:lang w:val="en-US"/>
              </w:rPr>
              <w:t>exhebition</w:t>
            </w:r>
            <w:proofErr w:type="spellEnd"/>
            <w:r w:rsidRPr="00A87071">
              <w:rPr>
                <w:sz w:val="26"/>
                <w:szCs w:val="26"/>
                <w:lang w:val="en-US"/>
              </w:rPr>
              <w:t xml:space="preserve"> hall</w:t>
            </w: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bookmarkStart w:id="3" w:name="_Hlk205069131"/>
            <w:bookmarkStart w:id="4" w:name="OLE_LINK5"/>
            <w:bookmarkEnd w:id="1"/>
            <w:bookmarkEnd w:id="2"/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  <w:gridSpan w:val="2"/>
            <w:shd w:val="clear" w:color="auto" w:fill="FFF2CC" w:themeFill="accent4" w:themeFillTint="33"/>
          </w:tcPr>
          <w:p w:rsidR="00911769" w:rsidRPr="00A87071" w:rsidRDefault="00911769" w:rsidP="006952E8">
            <w:pPr>
              <w:rPr>
                <w:b/>
                <w:bCs/>
                <w:sz w:val="26"/>
                <w:szCs w:val="26"/>
                <w:lang w:val="en-US"/>
              </w:rPr>
            </w:pPr>
            <w:r w:rsidRPr="00A87071">
              <w:rPr>
                <w:b/>
                <w:bCs/>
                <w:sz w:val="26"/>
                <w:szCs w:val="26"/>
                <w:lang w:val="en-US"/>
              </w:rPr>
              <w:t>Sleeve Sessions 1</w:t>
            </w:r>
          </w:p>
          <w:p w:rsidR="00911769" w:rsidRPr="00A87071" w:rsidRDefault="00911769" w:rsidP="006952E8">
            <w:pPr>
              <w:rPr>
                <w:lang w:val="en-US" w:bidi="fa-IR"/>
              </w:rPr>
            </w:pPr>
          </w:p>
          <w:p w:rsidR="00911769" w:rsidRPr="00A87071" w:rsidRDefault="00911769" w:rsidP="006952E8">
            <w:pPr>
              <w:rPr>
                <w:lang w:val="en-US" w:bidi="fa-IR"/>
              </w:rPr>
            </w:pPr>
            <w:r w:rsidRPr="00A87071">
              <w:rPr>
                <w:lang w:val="en-US" w:bidi="fa-IR"/>
              </w:rPr>
              <w:t>Chair:</w:t>
            </w:r>
          </w:p>
          <w:p w:rsidR="00911769" w:rsidRPr="00A87071" w:rsidRDefault="00911769" w:rsidP="006952E8">
            <w:pPr>
              <w:rPr>
                <w:lang w:val="en-US" w:bidi="fa-IR"/>
              </w:rPr>
            </w:pPr>
          </w:p>
          <w:p w:rsidR="00911769" w:rsidRPr="00A87071" w:rsidRDefault="00911769" w:rsidP="006952E8">
            <w:pPr>
              <w:rPr>
                <w:lang w:val="en-US" w:bidi="fa-IR"/>
              </w:rPr>
            </w:pPr>
            <w:r w:rsidRPr="00A87071">
              <w:rPr>
                <w:lang w:val="en-US" w:bidi="fa-IR"/>
              </w:rPr>
              <w:t>Panel members:</w:t>
            </w:r>
          </w:p>
          <w:p w:rsidR="00911769" w:rsidRPr="00A87071" w:rsidRDefault="00911769" w:rsidP="006952E8">
            <w:pPr>
              <w:rPr>
                <w:lang w:val="en-US" w:bidi="fa-IR"/>
              </w:rPr>
            </w:pPr>
          </w:p>
        </w:tc>
      </w:tr>
      <w:bookmarkEnd w:id="3"/>
      <w:bookmarkEnd w:id="4"/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13:30-13:45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The menu for weight regain after sleeve gastrectomy: when, how, whom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13:45-14:00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Sleeve vs. Sleeve plus (SASI, SASJ) procedures: comparing the results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14:00-14:15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Endoscopic sleeve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gastroplasty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: what are the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longterm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 results? Is it comparable to standard LSG?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14:15-14:30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GERD after sleeve gastrectomy: symptomatology, diagnosis, management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14:30-14:45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Technique of sleeve conversion to OAGB and RYGB for weight regain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14:45-15:00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Sleeve gastrectomy in a Situs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Invesus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 case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15:00-15:15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bookmarkStart w:id="5" w:name="OLE_LINK6"/>
            <w:bookmarkStart w:id="6" w:name="OLE_LINK7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15:15-15:30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bookmarkStart w:id="7" w:name="OLE_LINK8"/>
            <w:bookmarkStart w:id="8" w:name="OLE_LINK9"/>
            <w:bookmarkEnd w:id="5"/>
            <w:bookmarkEnd w:id="6"/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</w:t>
            </w:r>
            <w:r w:rsidR="00552D95">
              <w:rPr>
                <w:rFonts w:cs="Nadeem"/>
                <w:sz w:val="20"/>
                <w:szCs w:val="20"/>
                <w:lang w:val="en-US" w:bidi="fa-IR"/>
              </w:rPr>
              <w:t>6</w:t>
            </w:r>
            <w:r>
              <w:rPr>
                <w:rFonts w:cs="Nadeem"/>
                <w:sz w:val="20"/>
                <w:szCs w:val="20"/>
                <w:lang w:val="en-US" w:bidi="fa-IR"/>
              </w:rPr>
              <w:t>:30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Sleeve Sessions 2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Chair: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bookmarkEnd w:id="7"/>
      <w:bookmarkEnd w:id="8"/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15:30-15:45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Management of acute leaks after sleeve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gasterctomy</w:t>
            </w:r>
            <w:proofErr w:type="spellEnd"/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15:45-16:00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Management of chronic fistulas after sleeve gastrectomy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16:00:16:15</w:t>
            </w:r>
          </w:p>
        </w:tc>
        <w:tc>
          <w:tcPr>
            <w:tcW w:w="4961" w:type="dxa"/>
          </w:tcPr>
          <w:p w:rsidR="00911769" w:rsidRDefault="00CE122E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Nissen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-Sleeve vs.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Sleeve+Curoplasty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 to prevent GERD?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CE122E">
        <w:tc>
          <w:tcPr>
            <w:tcW w:w="993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16:15-16:30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911769" w:rsidRDefault="00CE122E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CE122E">
        <w:tc>
          <w:tcPr>
            <w:tcW w:w="993" w:type="dxa"/>
            <w:shd w:val="clear" w:color="auto" w:fill="A8D08D" w:themeFill="accent6" w:themeFillTint="99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16:30-1</w:t>
            </w:r>
            <w:r w:rsidR="00CE122E">
              <w:rPr>
                <w:rFonts w:cs="Nadeem"/>
                <w:sz w:val="20"/>
                <w:szCs w:val="20"/>
                <w:lang w:val="en-US" w:bidi="fa-IR"/>
              </w:rPr>
              <w:t>8:00</w:t>
            </w:r>
          </w:p>
        </w:tc>
        <w:tc>
          <w:tcPr>
            <w:tcW w:w="4961" w:type="dxa"/>
            <w:shd w:val="clear" w:color="auto" w:fill="A8D08D" w:themeFill="accent6" w:themeFillTint="99"/>
          </w:tcPr>
          <w:p w:rsidR="00911769" w:rsidRDefault="00CE122E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IBC Oxford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  <w:gridSpan w:val="2"/>
            <w:shd w:val="clear" w:color="auto" w:fill="FFF2CC" w:themeFill="accent4" w:themeFillTint="33"/>
          </w:tcPr>
          <w:p w:rsidR="00911769" w:rsidRDefault="00911769" w:rsidP="006952E8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Bari</w:t>
            </w:r>
            <w:r w:rsidR="00724546">
              <w:rPr>
                <w:b/>
                <w:bCs/>
                <w:sz w:val="26"/>
                <w:szCs w:val="26"/>
                <w:lang w:val="en-US"/>
              </w:rPr>
              <w:t>a</w:t>
            </w:r>
            <w:r>
              <w:rPr>
                <w:b/>
                <w:bCs/>
                <w:sz w:val="26"/>
                <w:szCs w:val="26"/>
                <w:lang w:val="en-US"/>
              </w:rPr>
              <w:t>tic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surgery and GI disease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Chair: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13:30-13:45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Bariatric surgery role in reversing NAFLD/NASH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13:45-14:00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Is bariatric surgery an option for the compensated obese cirrhotic patient?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14:00-14:15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Biliary problems after bariatric surgery: ways to run out of the hell?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14:15-14:30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Endoscopic management of bariatric surgery complications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14:30-14:45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Severe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hepatopathy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 after gastric bypass: diagnosis and management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14:45-15:00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The dilemma of GIB after gastric bypass surgery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15:00-15:15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15:15-15:30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911769" w:rsidTr="006952E8">
        <w:tc>
          <w:tcPr>
            <w:tcW w:w="993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15:30-17:30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Bariatric surgery and OB/GYB problems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Chair:</w:t>
            </w:r>
          </w:p>
          <w:p w:rsidR="00911769" w:rsidRDefault="00911769" w:rsidP="006952E8">
            <w:pPr>
              <w:rPr>
                <w:lang w:val="en-US" w:bidi="fa-IR"/>
              </w:rPr>
            </w:pPr>
          </w:p>
          <w:p w:rsidR="00911769" w:rsidRDefault="00911769" w:rsidP="006952E8">
            <w:pPr>
              <w:rPr>
                <w:lang w:val="en-US" w:bidi="fa-IR"/>
              </w:rPr>
            </w:pPr>
            <w:r>
              <w:rPr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Pr="00531798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15:30-15:45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Bariatric surgery to tackle infertility: what is the evidence?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15:45-16:00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>Pregnancy after bariatric surgery: when is safe? How to loose regained weight after delivery?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16:00-16:15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Complications of bariatric surgery </w:t>
            </w:r>
            <w:proofErr w:type="spellStart"/>
            <w:r>
              <w:rPr>
                <w:b w:val="0"/>
                <w:bCs w:val="0"/>
                <w:sz w:val="26"/>
                <w:szCs w:val="26"/>
                <w:lang w:val="en-US"/>
              </w:rPr>
              <w:t>druring</w:t>
            </w:r>
            <w:proofErr w:type="spellEnd"/>
            <w:r>
              <w:rPr>
                <w:b w:val="0"/>
                <w:bCs w:val="0"/>
                <w:sz w:val="26"/>
                <w:szCs w:val="26"/>
                <w:lang w:val="en-US"/>
              </w:rPr>
              <w:t xml:space="preserve"> pregnancy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16:15-16:30</w:t>
            </w:r>
          </w:p>
        </w:tc>
        <w:tc>
          <w:tcPr>
            <w:tcW w:w="4961" w:type="dxa"/>
          </w:tcPr>
          <w:p w:rsidR="00911769" w:rsidRPr="00A87071" w:rsidRDefault="00976B15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hyperlink r:id="rId6" w:tgtFrame="_blank" w:history="1">
              <w:r w:rsidR="00911769" w:rsidRPr="00A87071">
                <w:rPr>
                  <w:b w:val="0"/>
                  <w:bCs w:val="0"/>
                  <w:color w:val="000000" w:themeColor="text1"/>
                  <w:sz w:val="26"/>
                  <w:szCs w:val="26"/>
                </w:rPr>
                <w:t>Nutritional guidance before, during and following pregnancy</w:t>
              </w:r>
            </w:hyperlink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16:30-16:45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Rescuing the fetus in a mother with recent bariatric surgery: what happens?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1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16:45-17:00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911769" w:rsidRPr="00A87071" w:rsidRDefault="00911769" w:rsidP="006952E8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Gastric bypass (RYGB) sessions 1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8:00-8:15</w:t>
            </w:r>
          </w:p>
        </w:tc>
        <w:tc>
          <w:tcPr>
            <w:tcW w:w="4961" w:type="dxa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 xml:space="preserve">The menu for weight regain after </w:t>
            </w:r>
            <w:r>
              <w:rPr>
                <w:b w:val="0"/>
                <w:bCs w:val="0"/>
                <w:sz w:val="26"/>
                <w:szCs w:val="26"/>
                <w:lang w:val="en-US"/>
              </w:rPr>
              <w:t>RYGB</w:t>
            </w: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: when, how, whom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8:15-8:30</w:t>
            </w:r>
          </w:p>
        </w:tc>
        <w:tc>
          <w:tcPr>
            <w:tcW w:w="4961" w:type="dxa"/>
          </w:tcPr>
          <w:p w:rsidR="00911769" w:rsidRDefault="00552D95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The safety of “Same day discharge” bariatric surgery</w:t>
            </w:r>
          </w:p>
        </w:tc>
        <w:tc>
          <w:tcPr>
            <w:tcW w:w="1842" w:type="dxa"/>
          </w:tcPr>
          <w:p w:rsidR="00911769" w:rsidRDefault="00552D95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Kermansaravi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8:30-8:45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Small bowel obstruction after gastric bypass (RYGB): causes, diagnosis and management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8:45-9:00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Conversion of RYGB to sleeve gastrectomy after failure of management of severe dumping syndrome: is that a safe procedure?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9:00-9:15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What is the answer to GERD: RYGB or OAGB?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9:15-9:30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How to close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mesentric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defect in RYGB? Is that mandatory?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9:30-9:45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Management of marginal ulcers after RYGB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9:45-10:00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10:00-10:15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911769" w:rsidTr="006952E8">
        <w:tc>
          <w:tcPr>
            <w:tcW w:w="993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911769" w:rsidRPr="00A87071" w:rsidRDefault="00911769" w:rsidP="006952E8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Gastric bypass (RYGB) sessions 2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10:15-10:30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The limb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lengthes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and pouch/stoma size in RYGB: what is the evidence for the best weight loss results and safety?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10:30-10:45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Mangement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of leaks after RYGB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10:45-11:00</w:t>
            </w:r>
          </w:p>
        </w:tc>
        <w:tc>
          <w:tcPr>
            <w:tcW w:w="4961" w:type="dxa"/>
          </w:tcPr>
          <w:p w:rsidR="00911769" w:rsidRPr="00F50806" w:rsidRDefault="00911769" w:rsidP="006952E8">
            <w:pPr>
              <w:rPr>
                <w:color w:val="000000"/>
                <w:sz w:val="26"/>
                <w:szCs w:val="26"/>
              </w:rPr>
            </w:pPr>
            <w:r w:rsidRPr="00F50806">
              <w:rPr>
                <w:color w:val="000000"/>
                <w:sz w:val="26"/>
                <w:szCs w:val="26"/>
                <w:lang w:val="en-US"/>
              </w:rPr>
              <w:t>Debate: Which type of surgery has more weight regain challenge: Sleeve, RY Bypass or OAGB?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Pazooki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11:00-11:15</w:t>
            </w:r>
          </w:p>
        </w:tc>
        <w:tc>
          <w:tcPr>
            <w:tcW w:w="4961" w:type="dxa"/>
          </w:tcPr>
          <w:p w:rsidR="00911769" w:rsidRPr="00F50806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 w:rsidRPr="00F50806">
              <w:rPr>
                <w:b w:val="0"/>
                <w:bCs w:val="0"/>
                <w:color w:val="202020"/>
                <w:sz w:val="26"/>
                <w:szCs w:val="26"/>
                <w:lang w:val="en-US"/>
              </w:rPr>
              <w:t>A retrospective case series of VBG conversion to RYGB: how is the long-term impact of bypass? what are the potential risks?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Safari</w:t>
            </w: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11:15-11:30</w:t>
            </w:r>
          </w:p>
        </w:tc>
        <w:tc>
          <w:tcPr>
            <w:tcW w:w="4961" w:type="dxa"/>
          </w:tcPr>
          <w:p w:rsidR="00911769" w:rsidRPr="00F50806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 w:rsidRPr="00F50806">
              <w:rPr>
                <w:b w:val="0"/>
                <w:bCs w:val="0"/>
                <w:color w:val="202020"/>
                <w:sz w:val="26"/>
                <w:szCs w:val="26"/>
                <w:lang w:val="en-US"/>
              </w:rPr>
              <w:t>The long-term results of conversion of RYGB to distal gastric bypass with resizing the pouch for weight regain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Kermansaravi</w:t>
            </w:r>
            <w:proofErr w:type="spellEnd"/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11:30-11:45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Biliary reflux after OAGB and GERD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afrer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RYGB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Gerhard Prager</w:t>
            </w: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11:45-12:00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12:00-13:30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Lunch</w:t>
            </w:r>
          </w:p>
          <w:p w:rsidR="00911769" w:rsidRPr="00A87071" w:rsidRDefault="00911769" w:rsidP="006952E8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Prayer</w:t>
            </w:r>
          </w:p>
          <w:p w:rsidR="00911769" w:rsidRPr="00A87071" w:rsidRDefault="00911769" w:rsidP="006952E8">
            <w:pPr>
              <w:rPr>
                <w:lang w:val="en-US" w:bidi="fa-IR"/>
              </w:rPr>
            </w:pPr>
            <w:r w:rsidRPr="00A87071">
              <w:rPr>
                <w:sz w:val="26"/>
                <w:szCs w:val="26"/>
                <w:lang w:val="en-US"/>
              </w:rPr>
              <w:t xml:space="preserve">Visits to </w:t>
            </w:r>
            <w:proofErr w:type="spellStart"/>
            <w:r w:rsidRPr="00A87071">
              <w:rPr>
                <w:sz w:val="26"/>
                <w:szCs w:val="26"/>
                <w:lang w:val="en-US"/>
              </w:rPr>
              <w:t>exhebition</w:t>
            </w:r>
            <w:proofErr w:type="spellEnd"/>
            <w:r w:rsidRPr="00A87071">
              <w:rPr>
                <w:sz w:val="26"/>
                <w:szCs w:val="26"/>
                <w:lang w:val="en-US"/>
              </w:rPr>
              <w:t xml:space="preserve"> hall</w:t>
            </w:r>
          </w:p>
        </w:tc>
      </w:tr>
      <w:tr w:rsidR="00911769" w:rsidTr="006952E8">
        <w:tc>
          <w:tcPr>
            <w:tcW w:w="993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911769" w:rsidRPr="00A87071" w:rsidRDefault="00911769" w:rsidP="006952E8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 w:hint="cs"/>
                <w:b/>
                <w:bCs/>
                <w:rtl/>
                <w:lang w:val="en-US" w:bidi="fa-IR"/>
              </w:rPr>
              <w:t>M</w:t>
            </w:r>
            <w:proofErr w:type="spellStart"/>
            <w:r>
              <w:rPr>
                <w:rFonts w:cs="Cambria"/>
                <w:b/>
                <w:bCs/>
                <w:lang w:val="en-US" w:bidi="fa-IR"/>
              </w:rPr>
              <w:t>ini</w:t>
            </w:r>
            <w:proofErr w:type="spellEnd"/>
            <w:r>
              <w:rPr>
                <w:rFonts w:cs="Cambria"/>
                <w:b/>
                <w:bCs/>
                <w:lang w:val="en-US" w:bidi="fa-IR"/>
              </w:rPr>
              <w:t>-</w:t>
            </w:r>
            <w:r>
              <w:rPr>
                <w:rFonts w:cs="Nadeem"/>
                <w:b/>
                <w:bCs/>
                <w:lang w:val="en-US" w:bidi="fa-IR"/>
              </w:rPr>
              <w:t>Gastric bypass (OAGB) sessions 1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911769" w:rsidRDefault="00911769" w:rsidP="006952E8">
            <w:pPr>
              <w:rPr>
                <w:rFonts w:cs="Nadeem"/>
                <w:lang w:val="en-US" w:bidi="fa-IR"/>
              </w:rPr>
            </w:pPr>
          </w:p>
          <w:p w:rsidR="00911769" w:rsidRPr="00E75FA8" w:rsidRDefault="00911769" w:rsidP="006952E8">
            <w:pPr>
              <w:rPr>
                <w:rFonts w:cs="Nadeem"/>
                <w:lang w:val="en-US" w:bidi="fa-IR"/>
              </w:rPr>
            </w:pP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13:30-13:45</w:t>
            </w:r>
          </w:p>
        </w:tc>
        <w:tc>
          <w:tcPr>
            <w:tcW w:w="4961" w:type="dxa"/>
          </w:tcPr>
          <w:p w:rsidR="00911769" w:rsidRDefault="00911769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Optimal patient selection for OAGB</w:t>
            </w:r>
          </w:p>
        </w:tc>
        <w:tc>
          <w:tcPr>
            <w:tcW w:w="1842" w:type="dxa"/>
          </w:tcPr>
          <w:p w:rsidR="00911769" w:rsidRDefault="00911769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Nick Williams</w:t>
            </w: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13:45-14:00</w:t>
            </w:r>
          </w:p>
        </w:tc>
        <w:tc>
          <w:tcPr>
            <w:tcW w:w="4961" w:type="dxa"/>
          </w:tcPr>
          <w:p w:rsidR="00911769" w:rsidRDefault="00CE122E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Management of weight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ragain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after OAGB</w:t>
            </w:r>
          </w:p>
        </w:tc>
        <w:tc>
          <w:tcPr>
            <w:tcW w:w="1842" w:type="dxa"/>
          </w:tcPr>
          <w:p w:rsidR="00911769" w:rsidRDefault="00CE122E" w:rsidP="006952E8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Mohit</w:t>
            </w:r>
            <w:proofErr w:type="spellEnd"/>
            <w:r w:rsidR="00911769">
              <w:rPr>
                <w:rFonts w:cs="Nadeem"/>
                <w:lang w:val="en-US" w:bidi="fa-IR"/>
              </w:rPr>
              <w:t xml:space="preserve"> Bhandari</w:t>
            </w:r>
          </w:p>
        </w:tc>
      </w:tr>
      <w:tr w:rsidR="00911769" w:rsidTr="006952E8">
        <w:tc>
          <w:tcPr>
            <w:tcW w:w="993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2</w:t>
            </w:r>
          </w:p>
        </w:tc>
        <w:tc>
          <w:tcPr>
            <w:tcW w:w="992" w:type="dxa"/>
          </w:tcPr>
          <w:p w:rsidR="00911769" w:rsidRDefault="00911769" w:rsidP="006952E8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911769" w:rsidRDefault="00911769" w:rsidP="006952E8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14:00-14:15</w:t>
            </w:r>
          </w:p>
        </w:tc>
        <w:tc>
          <w:tcPr>
            <w:tcW w:w="4961" w:type="dxa"/>
          </w:tcPr>
          <w:p w:rsidR="00911769" w:rsidRDefault="00CE122E" w:rsidP="006952E8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OAGB or RYGB for failed sleeve gastrectomy?</w:t>
            </w:r>
          </w:p>
        </w:tc>
        <w:tc>
          <w:tcPr>
            <w:tcW w:w="1842" w:type="dxa"/>
          </w:tcPr>
          <w:p w:rsidR="00911769" w:rsidRDefault="00CE122E" w:rsidP="006952E8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Ravi Aggarwal</w:t>
            </w: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14:15-14:30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Limb lengths in OAGB and SADI-S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Torres</w:t>
            </w: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14:30-14:45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Dx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and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Tx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of hypoglycemia after OAGB and RYGB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Daniel </w:t>
            </w:r>
            <w:proofErr w:type="spellStart"/>
            <w:r>
              <w:rPr>
                <w:rFonts w:cs="Nadeem"/>
                <w:lang w:val="en-US" w:bidi="fa-IR"/>
              </w:rPr>
              <w:t>Felsenreich</w:t>
            </w:r>
            <w:proofErr w:type="spellEnd"/>
          </w:p>
        </w:tc>
      </w:tr>
      <w:tr w:rsidR="00CE122E" w:rsidTr="00CB3D34">
        <w:tc>
          <w:tcPr>
            <w:tcW w:w="993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14:45-15:00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Q@A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 </w:t>
            </w:r>
          </w:p>
        </w:tc>
      </w:tr>
      <w:tr w:rsidR="00CE122E" w:rsidTr="00CB3D34">
        <w:tc>
          <w:tcPr>
            <w:tcW w:w="993" w:type="dxa"/>
            <w:shd w:val="clear" w:color="auto" w:fill="F7CAAC" w:themeFill="accent2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15:00-1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5</w:t>
            </w:r>
            <w:r>
              <w:rPr>
                <w:rFonts w:cs="Nadeem"/>
                <w:sz w:val="20"/>
                <w:szCs w:val="20"/>
                <w:lang w:val="en-US" w:bidi="fa-IR"/>
              </w:rPr>
              <w:t>: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45</w:t>
            </w:r>
          </w:p>
        </w:tc>
        <w:tc>
          <w:tcPr>
            <w:tcW w:w="4961" w:type="dxa"/>
            <w:shd w:val="clear" w:color="auto" w:fill="F7CAAC" w:themeFill="accent2" w:themeFillTint="66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GLR session</w:t>
            </w:r>
          </w:p>
        </w:tc>
        <w:tc>
          <w:tcPr>
            <w:tcW w:w="1842" w:type="dxa"/>
            <w:shd w:val="clear" w:color="auto" w:fill="F7CAAC" w:themeFill="accent2" w:themeFillTint="66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45</w:t>
            </w:r>
            <w:r>
              <w:rPr>
                <w:rFonts w:cs="Nadeem"/>
                <w:sz w:val="20"/>
                <w:szCs w:val="20"/>
                <w:lang w:val="en-US" w:bidi="fa-IR"/>
              </w:rPr>
              <w:t>-1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6</w:t>
            </w:r>
            <w:r>
              <w:rPr>
                <w:rFonts w:cs="Nadeem"/>
                <w:sz w:val="20"/>
                <w:szCs w:val="20"/>
                <w:lang w:val="en-US" w:bidi="fa-IR"/>
              </w:rPr>
              <w:t>: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0</w:t>
            </w:r>
            <w:r>
              <w:rPr>
                <w:rFonts w:cs="Nadeem"/>
                <w:sz w:val="20"/>
                <w:szCs w:val="20"/>
                <w:lang w:val="en-US" w:bidi="fa-IR"/>
              </w:rPr>
              <w:t>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CE122E" w:rsidTr="006952E8">
        <w:tc>
          <w:tcPr>
            <w:tcW w:w="993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6:00</w:t>
            </w:r>
            <w:r>
              <w:rPr>
                <w:rFonts w:cs="Nadeem"/>
                <w:sz w:val="20"/>
                <w:szCs w:val="20"/>
                <w:lang w:val="en-US" w:bidi="fa-IR"/>
              </w:rPr>
              <w:t>-1</w:t>
            </w:r>
            <w:r w:rsidR="00CB3D34">
              <w:rPr>
                <w:rFonts w:cs="Nadeem"/>
                <w:sz w:val="20"/>
                <w:szCs w:val="20"/>
                <w:lang w:val="en-US" w:bidi="fa-IR"/>
              </w:rPr>
              <w:t>8:00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 w:hint="cs"/>
                <w:b/>
                <w:bCs/>
                <w:rtl/>
                <w:lang w:val="en-US" w:bidi="fa-IR"/>
              </w:rPr>
              <w:t>M</w:t>
            </w:r>
            <w:proofErr w:type="spellStart"/>
            <w:r>
              <w:rPr>
                <w:rFonts w:cs="Cambria"/>
                <w:b/>
                <w:bCs/>
                <w:lang w:val="en-US" w:bidi="fa-IR"/>
              </w:rPr>
              <w:t>ini</w:t>
            </w:r>
            <w:proofErr w:type="spellEnd"/>
            <w:r>
              <w:rPr>
                <w:rFonts w:cs="Cambria"/>
                <w:b/>
                <w:bCs/>
                <w:lang w:val="en-US" w:bidi="fa-IR"/>
              </w:rPr>
              <w:t>-</w:t>
            </w:r>
            <w:r>
              <w:rPr>
                <w:rFonts w:cs="Nadeem"/>
                <w:b/>
                <w:bCs/>
                <w:lang w:val="en-US" w:bidi="fa-IR"/>
              </w:rPr>
              <w:t>Gastric bypass (OAGB) sessions 2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15:30-15:45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Long-term management of OAGB nutritional deficiencies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Shashank</w:t>
            </w:r>
            <w:proofErr w:type="spellEnd"/>
            <w:r>
              <w:rPr>
                <w:rFonts w:cs="Nadeem"/>
                <w:lang w:val="en-US" w:bidi="fa-IR"/>
              </w:rPr>
              <w:t xml:space="preserve"> Shah</w:t>
            </w: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15:45-16:00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Pouch size in OAGB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Talebpoor</w:t>
            </w:r>
            <w:proofErr w:type="spellEnd"/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16:00-16:15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Is OAGB the best option for diabetic patients?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16:15-16:30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Marginal ulcers and bile reflux after OAGB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16:30-16:45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OAGB: is there a best technique?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Chetan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Parmar</w:t>
            </w:r>
            <w:proofErr w:type="spellEnd"/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16:45-17:00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Management of leaks after OAGB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17:00-17:15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Reversing OAGB for severe malnutrition: when and how?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Safari</w:t>
            </w: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17:15-17:30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8:00-10:00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Nutritional, Endocrine and Metabolic sessions 1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8:00-8:15</w:t>
            </w:r>
          </w:p>
        </w:tc>
        <w:tc>
          <w:tcPr>
            <w:tcW w:w="4961" w:type="dxa"/>
          </w:tcPr>
          <w:p w:rsidR="00CE122E" w:rsidRPr="004D1045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 w:rsidRPr="004D1045"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>How will emerging medical therapies change metabolic bariatric surgery practice – do we need more evidence?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8:15-8:30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The best approach for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surveilance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of bariatric patients: how frequent, what lab data and more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8:30-8:45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Bariatric surgery in adolescents: safety and effectiveness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8:45-9:00</w:t>
            </w:r>
          </w:p>
        </w:tc>
        <w:tc>
          <w:tcPr>
            <w:tcW w:w="4961" w:type="dxa"/>
          </w:tcPr>
          <w:p w:rsidR="00CE122E" w:rsidRPr="004D1045" w:rsidRDefault="00CE122E" w:rsidP="00CE122E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4D1045">
              <w:rPr>
                <w:color w:val="000000" w:themeColor="text1"/>
                <w:sz w:val="26"/>
                <w:szCs w:val="26"/>
              </w:rPr>
              <w:t>The role of nutritional support in minimizing lean muscle loss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9:15-9:30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Anti-Obesity Medications for treatment of T2DM in the obese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9:30-9:45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Thyroid and parathyroid problems after bariatric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suregry</w:t>
            </w:r>
            <w:proofErr w:type="spellEnd"/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9:45-10:00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10:00-10:15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CE122E" w:rsidTr="006952E8">
        <w:tc>
          <w:tcPr>
            <w:tcW w:w="993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10:15-12:00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Nutritional, Endocrine and Metabolic sessions 2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10:15-10:30</w:t>
            </w:r>
          </w:p>
        </w:tc>
        <w:tc>
          <w:tcPr>
            <w:tcW w:w="4961" w:type="dxa"/>
          </w:tcPr>
          <w:p w:rsidR="00CE122E" w:rsidRPr="00C6711F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 w:rsidRPr="00C6711F"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 xml:space="preserve">The Microbiome and </w:t>
            </w:r>
            <w:r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>o</w:t>
            </w:r>
            <w:r w:rsidRPr="00C6711F"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 xml:space="preserve">besity </w:t>
            </w:r>
            <w:r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>m</w:t>
            </w:r>
            <w:r w:rsidRPr="00C6711F">
              <w:rPr>
                <w:b w:val="0"/>
                <w:bCs w:val="0"/>
                <w:color w:val="000000"/>
                <w:sz w:val="26"/>
                <w:szCs w:val="26"/>
                <w:lang w:val="en-US"/>
              </w:rPr>
              <w:t>anagement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10:30-10:45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Presentation of micronutrient deficiencies in bariatric patients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10:45-11:00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The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dillema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of dumping syndrome after gastric bypass: diagnosis and management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11:00-11:15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The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tiamine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deficiency: a rare disaster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11:15-11:30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Adjusting diabetes medications in the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peri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- and post-operative setting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11:30-11:45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Anti-Obesity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Medicatios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as adjuvant therapy for failed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11:45-12:00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12:00-13:30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Pr="00A87071" w:rsidRDefault="00CE122E" w:rsidP="00CE122E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Lunch</w:t>
            </w:r>
          </w:p>
          <w:p w:rsidR="00CE122E" w:rsidRPr="00A87071" w:rsidRDefault="00CE122E" w:rsidP="00CE122E">
            <w:pPr>
              <w:pStyle w:val="Heading1"/>
              <w:rPr>
                <w:b w:val="0"/>
                <w:bCs w:val="0"/>
                <w:sz w:val="26"/>
                <w:szCs w:val="26"/>
                <w:lang w:val="en-US"/>
              </w:rPr>
            </w:pPr>
            <w:r w:rsidRPr="00A87071">
              <w:rPr>
                <w:b w:val="0"/>
                <w:bCs w:val="0"/>
                <w:sz w:val="26"/>
                <w:szCs w:val="26"/>
                <w:lang w:val="en-US"/>
              </w:rPr>
              <w:t>Prayer</w:t>
            </w:r>
          </w:p>
          <w:p w:rsidR="00CE122E" w:rsidRPr="00A87071" w:rsidRDefault="00CE122E" w:rsidP="00CE122E">
            <w:pPr>
              <w:rPr>
                <w:lang w:val="en-US" w:bidi="fa-IR"/>
              </w:rPr>
            </w:pPr>
            <w:r w:rsidRPr="00A87071">
              <w:rPr>
                <w:sz w:val="26"/>
                <w:szCs w:val="26"/>
                <w:lang w:val="en-US"/>
              </w:rPr>
              <w:t xml:space="preserve">Visits to </w:t>
            </w:r>
            <w:proofErr w:type="spellStart"/>
            <w:r w:rsidRPr="00A87071">
              <w:rPr>
                <w:sz w:val="26"/>
                <w:szCs w:val="26"/>
                <w:lang w:val="en-US"/>
              </w:rPr>
              <w:t>exhebition</w:t>
            </w:r>
            <w:proofErr w:type="spellEnd"/>
            <w:r w:rsidRPr="00A87071">
              <w:rPr>
                <w:sz w:val="26"/>
                <w:szCs w:val="26"/>
                <w:lang w:val="en-US"/>
              </w:rPr>
              <w:t xml:space="preserve"> hall</w:t>
            </w:r>
          </w:p>
        </w:tc>
      </w:tr>
      <w:tr w:rsidR="00CE122E" w:rsidTr="006952E8">
        <w:tc>
          <w:tcPr>
            <w:tcW w:w="993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13:30-15:15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/>
                <w:b/>
                <w:bCs/>
                <w:lang w:val="en-US" w:bidi="fa-IR"/>
              </w:rPr>
              <w:t xml:space="preserve">Physical and </w:t>
            </w:r>
            <w:r>
              <w:rPr>
                <w:rFonts w:cs="Nadeem"/>
                <w:b/>
                <w:bCs/>
                <w:lang w:val="en-US" w:bidi="fa-IR"/>
              </w:rPr>
              <w:t xml:space="preserve">sports medicine sessions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13:30-13:45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Let’s learn how to use body analysis reports before and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13:45-14:00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The role of sufficient exercise after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baritric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surgery to keep lean body mass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14:00-14:15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The obese with knee/hip/spine problems: what are the key tips before and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lastRenderedPageBreak/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14:15-14:30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Supplemental protein combinations: when, how and which to use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14:30-14:45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Strategies to prevent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osteoprosis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14:45-15:00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From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pshycology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to physical wellness: how is the patients’ experience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15:00-15:15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15:15-15:30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CE122E" w:rsidTr="006952E8">
        <w:tc>
          <w:tcPr>
            <w:tcW w:w="993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15:30-17:40</w:t>
            </w:r>
          </w:p>
        </w:tc>
        <w:tc>
          <w:tcPr>
            <w:tcW w:w="6803" w:type="dxa"/>
            <w:gridSpan w:val="2"/>
            <w:shd w:val="clear" w:color="auto" w:fill="E2EFD9" w:themeFill="accent6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Cambria"/>
                <w:b/>
                <w:bCs/>
                <w:lang w:val="en-US" w:bidi="fa-IR"/>
              </w:rPr>
              <w:t xml:space="preserve">Reconstructive and </w:t>
            </w:r>
            <w:r>
              <w:rPr>
                <w:rFonts w:cs="Nadeem"/>
                <w:b/>
                <w:bCs/>
                <w:lang w:val="en-US" w:bidi="fa-IR"/>
              </w:rPr>
              <w:t xml:space="preserve">plastic surgery sessions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15:30-15:45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Morbid obesity and abdominal wall hernias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Najjari</w:t>
            </w:r>
            <w:proofErr w:type="spellEnd"/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15:45-16:00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Plastic surgery options for abdominal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disfugartion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16:15-16:30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Plastic surgery options for upper and lower limb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disfugartion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16:30-16:45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Plastic surgery options for breast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disfugartion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after bariatric surgery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16:45-17:00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Port site hernias after </w:t>
            </w:r>
            <w:proofErr w:type="spellStart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baritric</w:t>
            </w:r>
            <w:proofErr w:type="spellEnd"/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 xml:space="preserve"> surgery: how to prevent and treat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proofErr w:type="spellStart"/>
            <w:r>
              <w:rPr>
                <w:rFonts w:cs="Nadeem"/>
                <w:lang w:val="en-US" w:bidi="fa-IR"/>
              </w:rPr>
              <w:t>Dr</w:t>
            </w:r>
            <w:proofErr w:type="spellEnd"/>
            <w:r>
              <w:rPr>
                <w:rFonts w:cs="Nadeem"/>
                <w:lang w:val="en-US" w:bidi="fa-IR"/>
              </w:rPr>
              <w:t xml:space="preserve"> </w:t>
            </w:r>
            <w:proofErr w:type="spellStart"/>
            <w:r>
              <w:rPr>
                <w:rFonts w:cs="Nadeem"/>
                <w:lang w:val="en-US" w:bidi="fa-IR"/>
              </w:rPr>
              <w:t>Najjari</w:t>
            </w:r>
            <w:proofErr w:type="spellEnd"/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17:00-17:15</w:t>
            </w: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---</w:t>
            </w: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AE0C24">
        <w:tc>
          <w:tcPr>
            <w:tcW w:w="993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17:15-17:30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Q&amp;A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AE0C24" w:rsidTr="00AE0C24">
        <w:tc>
          <w:tcPr>
            <w:tcW w:w="99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E0C24" w:rsidRDefault="00AE0C24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E0C24" w:rsidRDefault="00AE0C24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E0C24" w:rsidRDefault="00AE0C24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7:30-9:00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E0C24" w:rsidRDefault="00AE0C24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Young IFSO (best videos)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E0C24" w:rsidRDefault="00AE0C24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CE122E" w:rsidRDefault="00AE0C24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</w:t>
            </w:r>
            <w:r w:rsidR="00CE122E">
              <w:rPr>
                <w:rFonts w:cs="Nadeem"/>
                <w:sz w:val="20"/>
                <w:szCs w:val="20"/>
                <w:lang w:val="en-US" w:bidi="fa-IR"/>
              </w:rPr>
              <w:t>:00-10:</w:t>
            </w:r>
            <w:r>
              <w:rPr>
                <w:rFonts w:cs="Nadeem"/>
                <w:sz w:val="20"/>
                <w:szCs w:val="20"/>
                <w:lang w:val="en-US" w:bidi="fa-IR"/>
              </w:rPr>
              <w:t>30</w:t>
            </w:r>
          </w:p>
        </w:tc>
        <w:tc>
          <w:tcPr>
            <w:tcW w:w="6803" w:type="dxa"/>
            <w:gridSpan w:val="2"/>
            <w:shd w:val="clear" w:color="auto" w:fill="FBE4D5" w:themeFill="accent2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 xml:space="preserve">Video and complication sessions </w:t>
            </w:r>
            <w:r w:rsidR="00AE0C24">
              <w:rPr>
                <w:rFonts w:cs="Nadeem"/>
                <w:b/>
                <w:bCs/>
                <w:lang w:val="en-US" w:bidi="fa-IR"/>
              </w:rPr>
              <w:t>(get your popcorn!)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  <w:proofErr w:type="spellStart"/>
            <w:r w:rsidR="00AE0C24">
              <w:rPr>
                <w:rFonts w:cs="Nadeem"/>
                <w:lang w:val="en-US" w:bidi="fa-IR"/>
              </w:rPr>
              <w:t>Dr</w:t>
            </w:r>
            <w:proofErr w:type="spellEnd"/>
            <w:r w:rsidR="00AE0C24">
              <w:rPr>
                <w:rFonts w:cs="Nadeem"/>
                <w:lang w:val="en-US" w:bidi="fa-IR"/>
              </w:rPr>
              <w:t xml:space="preserve"> </w:t>
            </w:r>
            <w:proofErr w:type="spellStart"/>
            <w:r w:rsidR="00AE0C24">
              <w:rPr>
                <w:rFonts w:cs="Nadeem"/>
                <w:lang w:val="en-US" w:bidi="fa-IR"/>
              </w:rPr>
              <w:t>Khalaj</w:t>
            </w:r>
            <w:proofErr w:type="spellEnd"/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30</w:t>
            </w:r>
            <w:r>
              <w:rPr>
                <w:rFonts w:cs="Nadeem"/>
                <w:sz w:val="20"/>
                <w:szCs w:val="20"/>
                <w:lang w:val="en-US" w:bidi="fa-IR"/>
              </w:rPr>
              <w:t>-10: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4</w:t>
            </w:r>
            <w:r>
              <w:rPr>
                <w:rFonts w:cs="Nadeem"/>
                <w:sz w:val="20"/>
                <w:szCs w:val="20"/>
                <w:lang w:val="en-US" w:bidi="fa-IR"/>
              </w:rPr>
              <w:t>5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CE122E" w:rsidTr="006952E8">
        <w:tc>
          <w:tcPr>
            <w:tcW w:w="993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A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4</w:t>
            </w:r>
            <w:r>
              <w:rPr>
                <w:rFonts w:cs="Nadeem"/>
                <w:sz w:val="20"/>
                <w:szCs w:val="20"/>
                <w:lang w:val="en-US" w:bidi="fa-IR"/>
              </w:rPr>
              <w:t>5-12: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15</w:t>
            </w:r>
          </w:p>
        </w:tc>
        <w:tc>
          <w:tcPr>
            <w:tcW w:w="6803" w:type="dxa"/>
            <w:gridSpan w:val="2"/>
            <w:shd w:val="clear" w:color="auto" w:fill="FBE4D5" w:themeFill="accent2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Emerging surgical procedure sessions 2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8:00-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9</w:t>
            </w:r>
            <w:r>
              <w:rPr>
                <w:rFonts w:cs="Nadeem"/>
                <w:sz w:val="20"/>
                <w:szCs w:val="20"/>
                <w:lang w:val="en-US" w:bidi="fa-IR"/>
              </w:rPr>
              <w:t>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15</w:t>
            </w:r>
          </w:p>
        </w:tc>
        <w:tc>
          <w:tcPr>
            <w:tcW w:w="6803" w:type="dxa"/>
            <w:gridSpan w:val="2"/>
            <w:shd w:val="clear" w:color="auto" w:fill="FBE4D5" w:themeFill="accent2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proofErr w:type="spellStart"/>
            <w:r>
              <w:rPr>
                <w:rFonts w:cs="Nadeem"/>
                <w:b/>
                <w:bCs/>
                <w:lang w:val="en-US" w:bidi="fa-IR"/>
              </w:rPr>
              <w:t>Medicolegal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and </w:t>
            </w:r>
            <w:proofErr w:type="spellStart"/>
            <w:r>
              <w:rPr>
                <w:rFonts w:cs="Nadeem"/>
                <w:b/>
                <w:bCs/>
                <w:lang w:val="en-US" w:bidi="fa-IR"/>
              </w:rPr>
              <w:t>Insurrance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sessions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AE0C24" w:rsidTr="00FE0264">
        <w:tc>
          <w:tcPr>
            <w:tcW w:w="993" w:type="dxa"/>
            <w:shd w:val="clear" w:color="auto" w:fill="FBE4D5" w:themeFill="accent2" w:themeFillTint="33"/>
          </w:tcPr>
          <w:p w:rsidR="00AE0C24" w:rsidRDefault="00AE0C2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="00AE0C24" w:rsidRDefault="00AE0C2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AE0C24" w:rsidRDefault="00AE0C2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9:30-10:30</w:t>
            </w:r>
          </w:p>
        </w:tc>
        <w:tc>
          <w:tcPr>
            <w:tcW w:w="6803" w:type="dxa"/>
            <w:gridSpan w:val="2"/>
            <w:shd w:val="clear" w:color="auto" w:fill="FBE4D5" w:themeFill="accent2" w:themeFillTint="33"/>
          </w:tcPr>
          <w:p w:rsidR="00AE0C24" w:rsidRPr="00A87071" w:rsidRDefault="00AE0C24" w:rsidP="00FE0264">
            <w:pPr>
              <w:rPr>
                <w:rFonts w:cs="Nadeem"/>
                <w:b/>
                <w:bCs/>
                <w:lang w:val="en-US" w:bidi="fa-IR"/>
              </w:rPr>
            </w:pPr>
            <w:r>
              <w:rPr>
                <w:rFonts w:cs="Nadeem"/>
                <w:b/>
                <w:bCs/>
                <w:lang w:val="en-US" w:bidi="fa-IR"/>
              </w:rPr>
              <w:t>Interventional Radiology sessions</w:t>
            </w:r>
          </w:p>
          <w:p w:rsidR="00AE0C24" w:rsidRDefault="00AE0C24" w:rsidP="00FE0264">
            <w:pPr>
              <w:rPr>
                <w:rFonts w:cs="Nadeem"/>
                <w:lang w:val="en-US" w:bidi="fa-IR"/>
              </w:rPr>
            </w:pPr>
          </w:p>
          <w:p w:rsidR="00AE0C24" w:rsidRDefault="00AE0C24" w:rsidP="00FE0264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AE0C24" w:rsidRDefault="00AE0C24" w:rsidP="00FE0264">
            <w:pPr>
              <w:rPr>
                <w:rFonts w:cs="Nadeem"/>
                <w:lang w:val="en-US" w:bidi="fa-IR"/>
              </w:rPr>
            </w:pPr>
          </w:p>
          <w:p w:rsidR="00AE0C24" w:rsidRDefault="00AE0C24" w:rsidP="00FE0264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AE0C24" w:rsidRDefault="00AE0C24" w:rsidP="00FE0264">
            <w:pPr>
              <w:rPr>
                <w:rFonts w:cs="Nadeem"/>
                <w:lang w:val="en-US" w:bidi="fa-IR"/>
              </w:rPr>
            </w:pPr>
          </w:p>
          <w:p w:rsidR="00AE0C24" w:rsidRPr="00E75FA8" w:rsidRDefault="00AE0C24" w:rsidP="00FE0264">
            <w:pPr>
              <w:rPr>
                <w:rFonts w:cs="Nadeem"/>
                <w:lang w:val="en-US" w:bidi="fa-IR"/>
              </w:rPr>
            </w:pPr>
          </w:p>
        </w:tc>
      </w:tr>
      <w:tr w:rsidR="00CE122E" w:rsidTr="006952E8">
        <w:tc>
          <w:tcPr>
            <w:tcW w:w="993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AE0C24" w:rsidTr="00FE0264"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AE0C24" w:rsidRDefault="00AE0C2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AE0C24" w:rsidRDefault="00AE0C24" w:rsidP="00FE0264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AE0C24" w:rsidRDefault="00AE0C24" w:rsidP="00FE0264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10:30-10:45</w:t>
            </w:r>
          </w:p>
        </w:tc>
        <w:tc>
          <w:tcPr>
            <w:tcW w:w="680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AE0C24" w:rsidRDefault="00AE0C24" w:rsidP="00FE0264">
            <w:pPr>
              <w:rPr>
                <w:rFonts w:cs="Nadeem"/>
                <w:lang w:val="en-US" w:bidi="fa-IR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Coffee Break</w:t>
            </w:r>
          </w:p>
        </w:tc>
      </w:tr>
      <w:tr w:rsidR="00CE122E" w:rsidTr="006952E8">
        <w:tc>
          <w:tcPr>
            <w:tcW w:w="993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3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  <w:r>
              <w:rPr>
                <w:rFonts w:cs="Nadeem"/>
                <w:sz w:val="28"/>
                <w:szCs w:val="28"/>
                <w:lang w:val="en-US" w:bidi="fa-IR"/>
              </w:rPr>
              <w:t>B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10: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45</w:t>
            </w:r>
            <w:r>
              <w:rPr>
                <w:rFonts w:cs="Nadeem"/>
                <w:sz w:val="20"/>
                <w:szCs w:val="20"/>
                <w:lang w:val="en-US" w:bidi="fa-IR"/>
              </w:rPr>
              <w:t>-12:</w:t>
            </w:r>
            <w:r w:rsidR="00AE0C24">
              <w:rPr>
                <w:rFonts w:cs="Nadeem"/>
                <w:sz w:val="20"/>
                <w:szCs w:val="20"/>
                <w:lang w:val="en-US" w:bidi="fa-IR"/>
              </w:rPr>
              <w:t>15</w:t>
            </w:r>
          </w:p>
        </w:tc>
        <w:tc>
          <w:tcPr>
            <w:tcW w:w="6803" w:type="dxa"/>
            <w:gridSpan w:val="2"/>
            <w:shd w:val="clear" w:color="auto" w:fill="FBE4D5" w:themeFill="accent2" w:themeFillTint="33"/>
          </w:tcPr>
          <w:p w:rsidR="00CE122E" w:rsidRPr="00A87071" w:rsidRDefault="00CE122E" w:rsidP="00CE122E">
            <w:pPr>
              <w:rPr>
                <w:rFonts w:cs="Nadeem"/>
                <w:b/>
                <w:bCs/>
                <w:lang w:val="en-US" w:bidi="fa-IR"/>
              </w:rPr>
            </w:pPr>
            <w:proofErr w:type="spellStart"/>
            <w:r>
              <w:rPr>
                <w:rFonts w:cs="Nadeem"/>
                <w:b/>
                <w:bCs/>
                <w:lang w:val="en-US" w:bidi="fa-IR"/>
              </w:rPr>
              <w:t>Pshyciatry</w:t>
            </w:r>
            <w:proofErr w:type="spellEnd"/>
            <w:r>
              <w:rPr>
                <w:rFonts w:cs="Nadeem"/>
                <w:b/>
                <w:bCs/>
                <w:lang w:val="en-US" w:bidi="fa-IR"/>
              </w:rPr>
              <w:t xml:space="preserve"> sessions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 xml:space="preserve">Chair: 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  <w:r>
              <w:rPr>
                <w:rFonts w:cs="Nadeem"/>
                <w:lang w:val="en-US" w:bidi="fa-IR"/>
              </w:rPr>
              <w:t>Panel members:</w:t>
            </w:r>
          </w:p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  <w:p w:rsidR="00CE122E" w:rsidRPr="00E75FA8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AE0C24">
        <w:tc>
          <w:tcPr>
            <w:tcW w:w="993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  <w:tr w:rsidR="00CE122E" w:rsidTr="00AE0C24">
        <w:tc>
          <w:tcPr>
            <w:tcW w:w="993" w:type="dxa"/>
            <w:shd w:val="clear" w:color="auto" w:fill="FF6191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992" w:type="dxa"/>
            <w:shd w:val="clear" w:color="auto" w:fill="FF6191"/>
          </w:tcPr>
          <w:p w:rsidR="00CE122E" w:rsidRDefault="00CE122E" w:rsidP="00CE122E">
            <w:pPr>
              <w:rPr>
                <w:rFonts w:cs="Nadeem"/>
                <w:sz w:val="28"/>
                <w:szCs w:val="28"/>
                <w:lang w:val="en-US" w:bidi="fa-IR"/>
              </w:rPr>
            </w:pPr>
          </w:p>
        </w:tc>
        <w:tc>
          <w:tcPr>
            <w:tcW w:w="1276" w:type="dxa"/>
            <w:shd w:val="clear" w:color="auto" w:fill="FF6191"/>
          </w:tcPr>
          <w:p w:rsidR="00CE122E" w:rsidRDefault="00AE0C24" w:rsidP="00CE122E">
            <w:pPr>
              <w:rPr>
                <w:rFonts w:cs="Nadeem"/>
                <w:sz w:val="20"/>
                <w:szCs w:val="20"/>
                <w:lang w:val="en-US" w:bidi="fa-IR"/>
              </w:rPr>
            </w:pPr>
            <w:r>
              <w:rPr>
                <w:rFonts w:cs="Nadeem"/>
                <w:sz w:val="20"/>
                <w:szCs w:val="20"/>
                <w:lang w:val="en-US" w:bidi="fa-IR"/>
              </w:rPr>
              <w:t>12:15-12:30</w:t>
            </w:r>
          </w:p>
        </w:tc>
        <w:tc>
          <w:tcPr>
            <w:tcW w:w="4961" w:type="dxa"/>
            <w:shd w:val="clear" w:color="auto" w:fill="FF6191"/>
          </w:tcPr>
          <w:p w:rsidR="00CE122E" w:rsidRDefault="00AE0C24" w:rsidP="00CE122E">
            <w:pPr>
              <w:pStyle w:val="Heading1"/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b w:val="0"/>
                <w:bCs w:val="0"/>
                <w:color w:val="000000" w:themeColor="text1"/>
                <w:sz w:val="26"/>
                <w:szCs w:val="26"/>
                <w:lang w:val="en-US"/>
              </w:rPr>
              <w:t>Closing Ceremony of the congress</w:t>
            </w:r>
          </w:p>
        </w:tc>
        <w:tc>
          <w:tcPr>
            <w:tcW w:w="1842" w:type="dxa"/>
            <w:shd w:val="clear" w:color="auto" w:fill="FF6191"/>
          </w:tcPr>
          <w:p w:rsidR="00CE122E" w:rsidRDefault="00CE122E" w:rsidP="00CE122E">
            <w:pPr>
              <w:rPr>
                <w:rFonts w:cs="Nadeem"/>
                <w:lang w:val="en-US" w:bidi="fa-IR"/>
              </w:rPr>
            </w:pPr>
          </w:p>
        </w:tc>
      </w:tr>
    </w:tbl>
    <w:p w:rsidR="00E95162" w:rsidRPr="006740B8" w:rsidRDefault="00E95162" w:rsidP="006740B8">
      <w:pPr>
        <w:rPr>
          <w:lang w:val="en-US" w:bidi="fa-IR"/>
        </w:rPr>
      </w:pPr>
    </w:p>
    <w:sectPr w:rsidR="00E95162" w:rsidRPr="006740B8" w:rsidSect="00CE12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deem">
    <w:altName w:val="Courier New"/>
    <w:charset w:val="B2"/>
    <w:family w:val="auto"/>
    <w:pitch w:val="variable"/>
    <w:sig w:usb0="80002003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6DF3"/>
    <w:multiLevelType w:val="hybridMultilevel"/>
    <w:tmpl w:val="9386E5B8"/>
    <w:lvl w:ilvl="0" w:tplc="378A1CD6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2681B"/>
    <w:multiLevelType w:val="hybridMultilevel"/>
    <w:tmpl w:val="5D96C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D0E56"/>
    <w:multiLevelType w:val="multilevel"/>
    <w:tmpl w:val="69AA0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162"/>
    <w:rsid w:val="001D5568"/>
    <w:rsid w:val="002B0BC7"/>
    <w:rsid w:val="002F2B36"/>
    <w:rsid w:val="00552D95"/>
    <w:rsid w:val="006740B8"/>
    <w:rsid w:val="00724546"/>
    <w:rsid w:val="008F1250"/>
    <w:rsid w:val="00911769"/>
    <w:rsid w:val="00976B15"/>
    <w:rsid w:val="00AE0C24"/>
    <w:rsid w:val="00AF0420"/>
    <w:rsid w:val="00CB3D34"/>
    <w:rsid w:val="00CE122E"/>
    <w:rsid w:val="00D72ED0"/>
    <w:rsid w:val="00E9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0D5118-6584-9C44-AE58-C7A79D9B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162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E951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51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5162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9516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table" w:styleId="TableGrid">
    <w:name w:val="Table Grid"/>
    <w:basedOn w:val="TableNormal"/>
    <w:uiPriority w:val="39"/>
    <w:rsid w:val="00E95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5162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PlaceholderText">
    <w:name w:val="Placeholder Text"/>
    <w:basedOn w:val="DefaultParagraphFont"/>
    <w:uiPriority w:val="99"/>
    <w:semiHidden/>
    <w:rsid w:val="00E95162"/>
    <w:rPr>
      <w:color w:val="666666"/>
    </w:rPr>
  </w:style>
  <w:style w:type="paragraph" w:customStyle="1" w:styleId="msonormal0">
    <w:name w:val="msonormal"/>
    <w:basedOn w:val="Normal"/>
    <w:rsid w:val="00E9516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9516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51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fso.com/pdf/mary-okane.pdf" TargetMode="External"/><Relationship Id="rId5" Type="http://schemas.openxmlformats.org/officeDocument/2006/relationships/hyperlink" Target="https://www.ifso.com/pdf/evidence-gaps-in-metabolic-surgery-phil-schaue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saeed safari</dc:creator>
  <cp:keywords/>
  <dc:description/>
  <cp:lastModifiedBy>radvinkazemi</cp:lastModifiedBy>
  <cp:revision>2</cp:revision>
  <cp:lastPrinted>2025-08-03T04:08:00Z</cp:lastPrinted>
  <dcterms:created xsi:type="dcterms:W3CDTF">2025-08-31T09:54:00Z</dcterms:created>
  <dcterms:modified xsi:type="dcterms:W3CDTF">2025-08-31T09:54:00Z</dcterms:modified>
</cp:coreProperties>
</file>